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A6" w:rsidRPr="00FA1875" w:rsidRDefault="00F536A6" w:rsidP="00F536A6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 w:rsidRPr="00FA1875">
        <w:rPr>
          <w:b/>
          <w:sz w:val="36"/>
        </w:rPr>
        <w:t>Памятка по правилам пользования газом в быту.</w:t>
      </w:r>
    </w:p>
    <w:p w:rsidR="00F536A6" w:rsidRPr="00FA1875" w:rsidRDefault="00F536A6" w:rsidP="00F536A6">
      <w:pPr>
        <w:spacing w:after="0" w:line="240" w:lineRule="auto"/>
      </w:pPr>
    </w:p>
    <w:p w:rsidR="00F536A6" w:rsidRPr="00F52B50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B50">
        <w:rPr>
          <w:rFonts w:ascii="Times New Roman" w:hAnsi="Times New Roman" w:cs="Times New Roman"/>
          <w:b/>
          <w:sz w:val="24"/>
          <w:szCs w:val="24"/>
        </w:rPr>
        <w:t>Ответственность за безопасное пользование бытовыми газовыми приборами в квартирах, за их содержание в надлежащем состоянии возлагается на собственников и нанимателей жилых помещений (ст.210 Гражданского кодекса РФ, ст.30,67Жилищного кодекса РФ)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560B">
        <w:rPr>
          <w:rFonts w:ascii="Times New Roman" w:hAnsi="Times New Roman" w:cs="Times New Roman"/>
          <w:b/>
          <w:sz w:val="32"/>
          <w:szCs w:val="32"/>
        </w:rPr>
        <w:t xml:space="preserve">Лица, пользующиеся </w:t>
      </w:r>
      <w:proofErr w:type="gramStart"/>
      <w:r w:rsidRPr="0014560B">
        <w:rPr>
          <w:rFonts w:ascii="Times New Roman" w:hAnsi="Times New Roman" w:cs="Times New Roman"/>
          <w:b/>
          <w:sz w:val="32"/>
          <w:szCs w:val="32"/>
        </w:rPr>
        <w:t>бытовыми</w:t>
      </w:r>
      <w:proofErr w:type="gramEnd"/>
      <w:r w:rsidRPr="0014560B">
        <w:rPr>
          <w:rFonts w:ascii="Times New Roman" w:hAnsi="Times New Roman" w:cs="Times New Roman"/>
          <w:b/>
          <w:sz w:val="32"/>
          <w:szCs w:val="32"/>
        </w:rPr>
        <w:t xml:space="preserve"> газовыми приборам, обязаны:</w:t>
      </w:r>
    </w:p>
    <w:p w:rsidR="00F536A6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1. Содержать в чистоте газовые плиты, водонагреватели, котлы.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2. Проверять тягу до включения и во время работы газовых приборов с отводом продуктов сгорания в дымоход. При отсутствии тяги прибором пользоваться нельзя.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3. По окончании пользования газом закрыть краны на приборах и перед ними.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4. При неисправности газового оборудования вызвать работников по телефон</w:t>
      </w:r>
      <w:r>
        <w:rPr>
          <w:rFonts w:ascii="Times New Roman" w:hAnsi="Times New Roman" w:cs="Times New Roman"/>
          <w:b/>
          <w:sz w:val="28"/>
          <w:szCs w:val="28"/>
        </w:rPr>
        <w:t>у  04</w:t>
      </w:r>
      <w:r w:rsidRPr="0014560B">
        <w:rPr>
          <w:rFonts w:ascii="Times New Roman" w:hAnsi="Times New Roman" w:cs="Times New Roman"/>
          <w:b/>
          <w:sz w:val="28"/>
          <w:szCs w:val="28"/>
        </w:rPr>
        <w:t>; 3-22-43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5. При появлении в помещении запаха газа немедленно прекратить пользование газовыми приборами, закрыть краны на приборах, перед приборами. Открыть форточки, вызвать аварийную службу 04; 3-22-43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6. Допускать в квартиру работников филиала  «</w:t>
      </w:r>
      <w:proofErr w:type="spellStart"/>
      <w:r w:rsidRPr="0014560B">
        <w:rPr>
          <w:rFonts w:ascii="Times New Roman" w:hAnsi="Times New Roman" w:cs="Times New Roman"/>
          <w:b/>
          <w:sz w:val="28"/>
          <w:szCs w:val="28"/>
        </w:rPr>
        <w:t>Ступиномежрайгаз</w:t>
      </w:r>
      <w:proofErr w:type="spellEnd"/>
      <w:r w:rsidRPr="0014560B">
        <w:rPr>
          <w:rFonts w:ascii="Times New Roman" w:hAnsi="Times New Roman" w:cs="Times New Roman"/>
          <w:b/>
          <w:sz w:val="28"/>
          <w:szCs w:val="28"/>
        </w:rPr>
        <w:t>» для осмотра и ремонта газопроводов и газовых приборов в любое время суток (постановление Правительства Российской Федерации от 23.05.2006г. № 307).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7. Следить за состоянием гибкого шланга (шланг не должен быть перекручен, натянут, касаться бытовых электроприборов.) Гибкий шланг должен быть сертифицирован.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Не закрывать краны газовых стояков в квартирах первого этажа.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8. Не разрешать детям пользоваться газовыми приборами.</w:t>
      </w:r>
    </w:p>
    <w:p w:rsidR="00F536A6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6A6" w:rsidRPr="0014560B" w:rsidRDefault="00F536A6" w:rsidP="00F536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60B">
        <w:rPr>
          <w:rFonts w:ascii="Times New Roman" w:hAnsi="Times New Roman" w:cs="Times New Roman"/>
          <w:b/>
          <w:sz w:val="36"/>
          <w:szCs w:val="36"/>
        </w:rPr>
        <w:t>Собственники квартир обязаны:</w:t>
      </w:r>
    </w:p>
    <w:p w:rsidR="00F536A6" w:rsidRDefault="00F536A6" w:rsidP="00F53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6A6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2B50">
        <w:rPr>
          <w:rFonts w:ascii="Times New Roman" w:hAnsi="Times New Roman" w:cs="Times New Roman"/>
          <w:b/>
          <w:sz w:val="28"/>
          <w:szCs w:val="28"/>
        </w:rPr>
        <w:t>Заключить договор на обслуживание газопроводов и газового оборудования со специализированной организацией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536A6" w:rsidRPr="00F52B50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B50">
        <w:rPr>
          <w:rFonts w:ascii="Times New Roman" w:hAnsi="Times New Roman" w:cs="Times New Roman"/>
          <w:b/>
          <w:sz w:val="28"/>
          <w:szCs w:val="28"/>
        </w:rPr>
        <w:t>- Своевременно произвести замену газового оборудования с истекшим сроком эксплуатации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36A6" w:rsidRDefault="00F536A6" w:rsidP="00F536A6">
      <w:pPr>
        <w:spacing w:after="0" w:line="240" w:lineRule="auto"/>
        <w:jc w:val="both"/>
      </w:pPr>
      <w:r w:rsidRPr="00FA1875">
        <w:t xml:space="preserve"> </w:t>
      </w:r>
    </w:p>
    <w:p w:rsidR="00F536A6" w:rsidRPr="0014560B" w:rsidRDefault="00F536A6" w:rsidP="00F536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60B">
        <w:rPr>
          <w:rFonts w:ascii="Times New Roman" w:hAnsi="Times New Roman" w:cs="Times New Roman"/>
          <w:b/>
          <w:sz w:val="36"/>
          <w:szCs w:val="36"/>
        </w:rPr>
        <w:t>Запрещается:</w:t>
      </w:r>
    </w:p>
    <w:p w:rsidR="00F536A6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- Самовольная газификация дома или квартиры, перестановка и замена газовых приборов;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- Пользование неисправными газовыми плитами, водонагревателями;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- Применение открытого огня для обнаружения утечки газа;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>- Хранение и применение в квартирах баллонов со  сжиженными газами</w:t>
      </w:r>
    </w:p>
    <w:p w:rsidR="00F536A6" w:rsidRPr="0014560B" w:rsidRDefault="00F536A6" w:rsidP="00F5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6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4560B">
        <w:rPr>
          <w:rFonts w:ascii="Times New Roman" w:hAnsi="Times New Roman" w:cs="Times New Roman"/>
          <w:b/>
          <w:sz w:val="28"/>
          <w:szCs w:val="28"/>
          <w:u w:val="single"/>
        </w:rPr>
        <w:t>может привести к взрыву газа и пожару в квартире и разрушению дома!!!</w:t>
      </w:r>
    </w:p>
    <w:p w:rsidR="00F536A6" w:rsidRPr="0014560B" w:rsidRDefault="00F536A6" w:rsidP="00F536A6">
      <w:pPr>
        <w:spacing w:after="0" w:line="240" w:lineRule="auto"/>
        <w:jc w:val="both"/>
        <w:rPr>
          <w:b/>
          <w:sz w:val="32"/>
          <w:szCs w:val="32"/>
        </w:rPr>
      </w:pPr>
      <w:r w:rsidRPr="0014560B">
        <w:rPr>
          <w:b/>
          <w:sz w:val="32"/>
          <w:szCs w:val="32"/>
        </w:rPr>
        <w:t xml:space="preserve">     Телефон диспетчерской</w:t>
      </w:r>
      <w:r>
        <w:rPr>
          <w:b/>
          <w:sz w:val="32"/>
          <w:szCs w:val="32"/>
        </w:rPr>
        <w:t xml:space="preserve"> газовой</w:t>
      </w:r>
      <w:r w:rsidRPr="0014560B">
        <w:rPr>
          <w:b/>
          <w:sz w:val="32"/>
          <w:szCs w:val="32"/>
        </w:rPr>
        <w:t xml:space="preserve"> службы: 3-22-43                                                  </w:t>
      </w:r>
    </w:p>
    <w:p w:rsidR="00F536A6" w:rsidRDefault="00F536A6" w:rsidP="00F536A6">
      <w:pPr>
        <w:spacing w:after="0" w:line="240" w:lineRule="auto"/>
        <w:jc w:val="both"/>
        <w:rPr>
          <w:sz w:val="32"/>
          <w:szCs w:val="32"/>
        </w:rPr>
      </w:pPr>
    </w:p>
    <w:p w:rsidR="00107A60" w:rsidRPr="00F536A6" w:rsidRDefault="00F536A6" w:rsidP="00F53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</w:t>
      </w:r>
      <w:r w:rsidRPr="001456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МУП «Узуновская УК»</w:t>
      </w:r>
    </w:p>
    <w:sectPr w:rsidR="00107A60" w:rsidRPr="00F536A6" w:rsidSect="00FA187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36"/>
    <w:rsid w:val="002D24CE"/>
    <w:rsid w:val="004D2777"/>
    <w:rsid w:val="009D7661"/>
    <w:rsid w:val="00D44ABE"/>
    <w:rsid w:val="00DD7E36"/>
    <w:rsid w:val="00F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76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7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2013-09-26T06:29:00Z</dcterms:created>
  <dcterms:modified xsi:type="dcterms:W3CDTF">2013-09-26T06:29:00Z</dcterms:modified>
</cp:coreProperties>
</file>